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0" w:type="dxa"/>
        <w:tblCellSpacing w:w="15" w:type="dxa"/>
        <w:tblInd w:w="-1104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0200"/>
      </w:tblGrid>
      <w:tr w:rsidR="000F1C10" w:rsidRPr="00FA6F88" w:rsidTr="007D5C8A">
        <w:trPr>
          <w:tblCellSpacing w:w="15" w:type="dxa"/>
        </w:trPr>
        <w:tc>
          <w:tcPr>
            <w:tcW w:w="4971" w:type="pct"/>
            <w:shd w:val="clear" w:color="auto" w:fill="F6F6F6"/>
            <w:vAlign w:val="center"/>
            <w:hideMark/>
          </w:tcPr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Описание педагогического опыта воспитателя М</w:t>
            </w:r>
            <w:r w:rsidR="007D5C8A">
              <w:rPr>
                <w:rFonts w:ascii="Times New Roman" w:hAnsi="Times New Roman" w:cs="Times New Roman"/>
                <w:sz w:val="28"/>
                <w:szCs w:val="28"/>
              </w:rPr>
              <w:t xml:space="preserve">КДОУ </w:t>
            </w:r>
            <w:proofErr w:type="spellStart"/>
            <w:r w:rsidR="007D5C8A">
              <w:rPr>
                <w:rFonts w:ascii="Times New Roman" w:hAnsi="Times New Roman" w:cs="Times New Roman"/>
                <w:sz w:val="28"/>
                <w:szCs w:val="28"/>
              </w:rPr>
              <w:t>Ребрихинского</w:t>
            </w:r>
            <w:proofErr w:type="spellEnd"/>
            <w:r w:rsidR="007D5C8A">
              <w:rPr>
                <w:rFonts w:ascii="Times New Roman" w:hAnsi="Times New Roman" w:cs="Times New Roman"/>
                <w:sz w:val="28"/>
                <w:szCs w:val="28"/>
              </w:rPr>
              <w:t xml:space="preserve"> детского сада «Ласточка»</w:t>
            </w:r>
          </w:p>
        </w:tc>
      </w:tr>
    </w:tbl>
    <w:p w:rsidR="000F1C10" w:rsidRPr="00FA6F88" w:rsidRDefault="000F1C10" w:rsidP="00FA6F8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163" w:type="dxa"/>
        <w:tblCellSpacing w:w="15" w:type="dxa"/>
        <w:tblInd w:w="-963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1163"/>
      </w:tblGrid>
      <w:tr w:rsidR="000F1C10" w:rsidRPr="00FA6F88" w:rsidTr="007D5C8A">
        <w:trPr>
          <w:tblCellSpacing w:w="15" w:type="dxa"/>
        </w:trPr>
        <w:tc>
          <w:tcPr>
            <w:tcW w:w="11103" w:type="dxa"/>
            <w:shd w:val="clear" w:color="auto" w:fill="F6F6F6"/>
            <w:hideMark/>
          </w:tcPr>
          <w:p w:rsidR="000F1C10" w:rsidRPr="00FA6F88" w:rsidRDefault="007D5C8A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Золотухиной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Ирины Васильевны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По теме « Организация познавательно - исследовательской деятельности с детьми дошкольного возраста»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«Люди, научившиеся наблюдениям и опытам,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приобретают способность сами ставить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вопросы и получать на них фактические ответы,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оказываясь на более </w:t>
            </w:r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высоком</w:t>
            </w:r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умственном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и нравственном </w:t>
            </w:r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уровне</w:t>
            </w:r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в сравнении с теми,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кто такой школы не прошел»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К.Е.Тимирязев.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Актуальность и проблематика. Любопытство, постоянное стремление наблюдать и экспериментировать, искать новые сведения об окружающем мире - важнейшие черты детского поведения. Ребенок рождается исследователем - это его естественное состояние. Внутреннее стремление к исследованию порождает исследовательское поведение ребенка и создает условие для того, чтобы психическое развитие ребенка разворачивалось как процесс саморазвития.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Наша задача, задача педагогов – не пресекать исследовательскую, познавательную активность детей, а наоборот, помогать ее развитию.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Это требует пересмотра технологий образования дошкольников, ориентируя нас педагогов, на использование в своей деятельности более эффективные формы и методы, позволяющие строить педагогический процесс на основе развивающего обучения с учетом значимых для развития дошкольников видах детской деятельности. С утверждением федерального государственного образовательного стандарта дошкольного образования к требованиям основной общеобразовательной программы дошкольного образования данная деятельность дошкольников вышла на новый этап развития. В целевых ориентирах на этапе завершения дошкольного образования прописано: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ребенок проявляет любознательность, задает вопросы взрослым и сверстникам, интересуется причинно-следственными связями, пытается самостоятельно придумать объяснения явлениям природы и поступкам людей;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- склонен наблюдать, экспериментировать;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- ребенок способен к принятию собственных решений, опираясь на свои знания и умения в различных видах деятельности.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Дошкольный возраст –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сензитивный</w:t>
            </w:r>
            <w:proofErr w:type="spell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период для развития познавательных потребностей, поэтому очень важно своевременное стимулирование познавательных процессов и развитие их во всех сферах деятельности детей. Интерес к познанию выступает как залог успешного обучения и эффективности образовательной деятельности в целом. Познавательный интерес объемлет все три традиционно выделяемые в дидактике функции процесса обучения: обучающую, развивающую, воспитательную.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В Федеральном законе «Об образовании» указывается на то, чтобы каждый ребенок вырос не только сознательным членом общества, не только здоровым и крепким человеком, но и инициативным, думающим, способным на творческий подход к любому делу. Учитывая тенденцию модернизации дошкольного образования, приоритетным направлением в деятельности ДОУ является активизация познавательных интересов и формирование навыков исследовательской деятельности детей дошкольного возраста.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Проблема повышения познавательной активности детей существует в современной действительности и поэтому актуальность этой темы очевидна.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В связи с этим и представляет особый интерес детское экспериментирование и его активное внедрение в практику работы дошкольного учреждения.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Учитывая: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• тенденцию модернизации дошкольного образования;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• недостаточность методических разработок в плане осуществления деятельного подхода к детскому экспериментированию;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• противоречие между огромным исследовательским потенциалом и бессистемным его использованием в процессе развития и обучения дошкольников, актуальной становится разработка системы по осуществлению деятельного подхода к проблеме детского экспериментирования.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Исходя из актуальности данного направления детской деятельности понимая, какое значение имеет детское экспериментирование в развитии интеллектуальных способностей, стремясь создать условия для исследовательской активности ребенка, я пришла к идее </w:t>
            </w:r>
            <w:r w:rsidRPr="00FA6F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разработки инновационного опыта, целью которого является создание комплексной системы, направленной на развитие познавательной активности ребенка через организацию познавательно - исследовательской деятельности.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Новизна данного опыта, </w:t>
            </w:r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комплексное</w:t>
            </w:r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использования элементов ранее известных и современных методик познавательно – исследовательской деятельности при организации работы с детьми.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Задачи, решаемые в процессе познавательно-исследовательской деятельности: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- формирование у детей дошкольного возраста диалектического мышления</w:t>
            </w:r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то есть способности видеть многообразие мира в системе взаимосвязей и взаимозависимостей;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- развитие собственного познавательного опыта в обобщенном виде с помощью наглядных средст</w:t>
            </w:r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в(</w:t>
            </w:r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эталонов , символов, условных заместителей, моделей);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- расширение перспектив развития познавательно-исследовательской деятельности детей путем включения их в мыслительные, моделирующие и преобразующие действия;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- поддержание у детей инициативы, сообразительности, пытливости, критичности, самостоятельности.</w:t>
            </w:r>
          </w:p>
          <w:p w:rsidR="007D5C8A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Фундаментом при разработке системы работы по организации познавательно – исследовательской деятельности лежат научные исследования Л.А. Парамоновой,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О.В.Дыбиной</w:t>
            </w:r>
            <w:proofErr w:type="spell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Н.Н.Подьякова</w:t>
            </w:r>
            <w:proofErr w:type="spell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А.Л.Венгер</w:t>
            </w:r>
            <w:proofErr w:type="spell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в основе их работ лежит деятельный подход. Разработчики отмечают, что деятельность развивается от возраста к возрасту, меняется ее содержание форма. </w:t>
            </w:r>
          </w:p>
          <w:p w:rsidR="007D5C8A" w:rsidRDefault="007D5C8A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№1. Этапы усложнения в познавательно – исследовательской деятельности дошкольников.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С ростом и развитием ребенка его познавательная активность все больше тяготеет к деятельному характеру познавательной деятельности. В дошкольном возрасте познавательная деятельность ребенка осуществляется совместно с практической, т.е. у детей формируется практико-познавательная деятельность, которую я стараюсь развивать, совершенствовать в условиях своей группы, используя разнообразные формы и методы.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Совместная познавательно - исследовательская деятельность взрослых и детей и самостоятельная детская деятельность организуется мной в разных формах: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− сюжетно-ролевая игра;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− рассматривание;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− наблюдение;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− беседа;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− экскурсии;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− конструирование;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− экспериментирование;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− исследовательская деятельность;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− коллекционирование;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− развлечения, викторины, конкурсы.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Каждая из этих форм имеет определенную логику построения и развития, различную временную продолжительность и содержательную составляющую, постоянное усложнение и вариативность организации. Все это в первую очередь связано с возрастом воспитанников и их индивидуальным темпом познавательного развития.</w:t>
            </w:r>
          </w:p>
          <w:p w:rsidR="007D5C8A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В сюжетно-ролевой игре отражаются впечатления детей о непосредственно воспринимаемой окружающей действительности, осуществляется актуализация происходящих явлений и событий. Иными словами, в процессе игры ребенок систематизирует информацию, упорядочивает, расширяет и закрепляет ее. Содержание творческих игр отражает направленность детского познания.</w:t>
            </w:r>
          </w:p>
          <w:p w:rsidR="000F1C10" w:rsidRPr="00FA6F88" w:rsidRDefault="007D5C8A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№2 Конспект НОД «Зеленые витамины для птиц»</w:t>
            </w:r>
          </w:p>
          <w:p w:rsidR="007D5C8A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Рассматривание представляет собой целенаправленное и мотивированное восприятие ребенком наглядных средств: картин, иллюстраций, рисунков, слайдов и т.д.; позволяет формировать у детей наглядные образы знакомых и незнакомых предметов, тех, которые дети не могут непосредственно воспринимать в жизненных ситуациях.</w:t>
            </w:r>
          </w:p>
          <w:p w:rsidR="000F1C10" w:rsidRPr="00FA6F88" w:rsidRDefault="007D5C8A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№3 Конспект НОД «Почему первые птицы не летали»</w:t>
            </w:r>
          </w:p>
          <w:p w:rsidR="007D5C8A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Наблюдение представляет собой целенаправленное восприятие предметов или явлений окружающего, обогащает представление ребёнка, направляет мыслительную деятельность, способствует совершенствованию познавательных психических процессов (восприятия, воображения, памяти, мышления, речи).</w:t>
            </w:r>
          </w:p>
          <w:p w:rsidR="007D5C8A" w:rsidRDefault="007D5C8A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№4 Конспект НОД «Вершки – корешки»</w:t>
            </w:r>
          </w:p>
          <w:p w:rsidR="007D5C8A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Беседа – форма организации познавательной деятельности, в которой через диалогическое общение расширяются, уточняются и систематизируются представления ребенка о </w:t>
            </w:r>
            <w:r w:rsidRPr="00FA6F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предметах и явлениях окружающего, актуализируется личный опыт. </w:t>
            </w:r>
          </w:p>
          <w:p w:rsidR="007D5C8A" w:rsidRDefault="001B6E29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№5 Конспект НОД «Вода – источник жизни»</w:t>
            </w:r>
          </w:p>
          <w:p w:rsidR="001B6E29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Экскурсия как форма организации познавательной деятельности предоставляет возможность знакомить детей в естественной обстановке с многообразием окружающего мира, видеть взаимосвязи его объектов и явлений, наблюдать причинно-следственные зависимости, развивает любознательность и расширяет познавательные интересы. </w:t>
            </w:r>
          </w:p>
          <w:p w:rsidR="001B6E29" w:rsidRDefault="001B6E29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№6 Конспект НОД «Цветочная клумба»</w:t>
            </w:r>
          </w:p>
          <w:p w:rsidR="001B6E29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Конструирование относится к продуктивным видам деятельности, в результате которой ребенок получает определенный продукт. При этом в конструировании заложено познавательное начало: ребенок познает форму, величину, цвет, пространственные отношения, особенности различных материалов. </w:t>
            </w:r>
          </w:p>
          <w:p w:rsidR="001B6E29" w:rsidRDefault="001B6E29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№7 Конспект НОД «Изготовление флюгера»</w:t>
            </w:r>
          </w:p>
          <w:p w:rsidR="001B6E29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Коллекционирование – форма познавательной активности дошкольника, в основе которой лежит целенаправленное собирание чего-либо, имеющего определенную ценность для ребенка. Коллекционирование поддерживает индивидуальные познавательные предпочтения детей. </w:t>
            </w:r>
          </w:p>
          <w:p w:rsidR="001B6E29" w:rsidRDefault="001B6E29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Приложение№8 «Коллекция камней»</w:t>
            </w:r>
          </w:p>
          <w:p w:rsidR="001B6E29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Экспериментирование – форма поисковой познавательно-исследовательской деятельности, направленной на преобразование вещей или ускорение процессов, происходящих с ними. У детей развиваются наблюдательность, элементарные аналитические умения, стремление сравнивать, сопоставлять, делать выводы. </w:t>
            </w:r>
          </w:p>
          <w:p w:rsidR="001B6E29" w:rsidRDefault="001B6E29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№9 Конспект НОД «Растения нашего края»</w:t>
            </w:r>
          </w:p>
          <w:p w:rsidR="001B6E29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Исследовательская деятельность как особая форма познавательно-исследовательской деятельности направлена на освоение ребенком способов реализации познавательных инициатив. Исследовательская деятельность расширяет представления ребенка об окружающем, связывая их в целостную картину мира. </w:t>
            </w:r>
          </w:p>
          <w:p w:rsidR="001B6E29" w:rsidRDefault="001B6E29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№10 Конспект НОД «Жизнь диких и домашних животных»</w:t>
            </w:r>
          </w:p>
          <w:p w:rsidR="001B6E29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Развлечения, викторины, конкурсы я рассматриваю как своеобразные формы познавательной деятельности с использование информационно-развлекательного содержания, в которых предполагается посильное участие детей. Возможность проявить находчивость, сообразительность и смекалку, признание собственных успехов придают ценность тому, чем дети овладели в других формах познавательной деятельности. </w:t>
            </w:r>
          </w:p>
          <w:p w:rsidR="000F1C10" w:rsidRPr="00FA6F88" w:rsidRDefault="001B6E29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№11 Викторина «В гостях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Фиксиков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Использование перечисленных форм работы с детьми позволяет мне гибко строить целостный воспитательно-образовательный проце</w:t>
            </w:r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сс в гр</w:t>
            </w:r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уппе.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</w:t>
            </w:r>
            <w:proofErr w:type="spellStart"/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воспитательно</w:t>
            </w:r>
            <w:proofErr w:type="spell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– образовательного</w:t>
            </w:r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процесса определяет его последовательность.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Составление тематического плана – это одно из условий эффективной работы с детьми.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Мой тематический план составлен для детей дошкольного возраста с учетом интеграции образовательных областей. Прослеживается централизация тем, темы реализуются через разнообразные виды детской деятельности с интеграцией в содержании нескольких образовательных областей и с использованием адекватных возрасту форм работы с детьми (игра, наблюдение, экскурсия, беседа и т.д.). Темы помогают организовать информацию оптимальным способом, у детей появляется больше возможности для практики, экспериментирования, развития основных навыков, понятийного мышления. Введение похожих тем в разных возрастных группах обеспечивает достижения единства образовательных целей и преемственности в детском развитии на протяжении всего дошкольного возраста. Согласно утвержденного федерального государственного образовательного стандартам планирование образовательного процесса должно основываться на комплексно - тематическом планировании. При разработке и составлении тематического плана мной учитывались возрастные особенности детей, программные требования и самое главное интересы детей.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Планирование и организация работы идет по трем взаимосвязанным направлениям</w:t>
            </w:r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каждое из которых представлено несколькими темами: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1.Живая природа (характерные особенности сезонных и разных природно-климатических </w:t>
            </w:r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зонах</w:t>
            </w:r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, многообразие живых организмов как приспособление к окружающей среде и другое.)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Неживая природа (воздух, вода, почва, электричество,</w:t>
            </w:r>
            <w:r w:rsidR="001B6E29">
              <w:rPr>
                <w:rFonts w:ascii="Times New Roman" w:hAnsi="Times New Roman" w:cs="Times New Roman"/>
                <w:sz w:val="28"/>
                <w:szCs w:val="28"/>
              </w:rPr>
              <w:t xml:space="preserve"> звук, вес, свет, цвет и другое</w:t>
            </w: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B6E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1B6E29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3. Человек (функционирование организма; рукотворный мир: материалы и их свойства, преобразование предметов и другое.) Все темы усложняются по содержанию, задачам, способам их реализации.</w:t>
            </w:r>
          </w:p>
          <w:p w:rsidR="001B6E29" w:rsidRDefault="001B6E29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№12 Тематическое планирование познавательно – исследовательской деятельности для детей дошкольного возраста.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 При организации работы с детьми я не забываю о ведущих принципах развития </w:t>
            </w:r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дошкольников</w:t>
            </w:r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которые помогают мне продуктивно организовывать познавательно – исследовательскую деятельность: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Принцип психологической комфортности – заключается в снятии стрессовых факторов;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Принцип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природосообразности</w:t>
            </w:r>
            <w:proofErr w:type="spell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 – развитие в соответствии с природой ребёнка, его здоровьем, психической и физической конституций, его способностями и склонностями, индивидуальными особенностями, восприятием;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Принцип дифференцированного подхода – решаются задачи эффективной психологической помощи воспитанникам в совершенствовании их личности, способствует созданию специальных педагогических ситуаций, помогающих раскрыть психофизические, личностные способности и возможности воспитанников;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Принцип деятельности – включение ребёнка в игровую, познавательную, поисковую деятельность с целью стимулирования активной жизненной позиции;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Принцип творчества – максимальная ориентация на творческое начало в игровой и продуктивной деятельности дошкольников, приобретение им собственного опыта творческой деятельности;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Принцип интеграции –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интегративность</w:t>
            </w:r>
            <w:proofErr w:type="spell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всех процессов, реализующихся в образовательном пространстве (обучение и воспитание, развитие и саморазвитие, природная и социальная сфера ребёнка, детская и взрослая субкультура).</w:t>
            </w:r>
          </w:p>
          <w:p w:rsidR="001B6E29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Одно из главных условий успешной организации познавательно-исследовательской деятельности это создание предметно-развивающей среды в группе. Предметная среда, окружающая ребенка, в значительной степени определяет направленность его деятельности, так как предметы зачастую побуждают детей начать действовать с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ними</w:t>
            </w:r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,и</w:t>
            </w:r>
            <w:proofErr w:type="spellEnd"/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определяет характер из действий. Поэтому предметная среда должна быть развивающей. Вместе с тем поведение воспитателя также составляет элемент развивающей среды, поскольку от него в значительной степени зависит, какие поведенческие стратегии будут выбирать, и реализовывать дети; будет их деятельность носить преимущественно исследовательский и творческий характер или характер воспроизводящий. В моей группе создан уголок экспериментирования. Дети работают в уголке не только в процессе специально организованной деятельности, но и практикуют индивидуально исследовательскую практику. Моя задача состоит в том, чтобы по максимуму помочь, ребенку в организации его опытно исследовательской деятельности.</w:t>
            </w:r>
          </w:p>
          <w:p w:rsidR="001B6E29" w:rsidRDefault="001B6E29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13 Оборудование и материалы для организации центра познавательно – исследовательской деятельности и экспериментирования.</w:t>
            </w:r>
          </w:p>
          <w:p w:rsidR="000F1C10" w:rsidRPr="00FA6F88" w:rsidRDefault="001B6E29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оборудовании центра</w:t>
            </w:r>
            <w:r w:rsidR="000F1C10"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экспериментирования я учитывала следующие требования: безопасность, мобильность, достаточность материала, доступность, также материал, находящийся в уголке экспериментирования должен соответствовать среднему уровню </w:t>
            </w:r>
            <w:r w:rsidR="000F1C10" w:rsidRPr="00FA6F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развития ребенка, но необходимо иметь материалы и оборудование для проведения более сложных экспериментов, рассчитанных на одаренных детей и детей с высоким уровнем развития.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Моими первыми помощниками в решении задач по поисково-исследовательской деятельности являются родители. Ребенок и дома продолжает быть исследователем, родители не все и не всегда могут помочь своим детям. В помощь родителям я подобрала практический демонстрационный материал, при помощи которого родители </w:t>
            </w:r>
            <w:r w:rsidR="001B6E29">
              <w:rPr>
                <w:rFonts w:ascii="Times New Roman" w:hAnsi="Times New Roman" w:cs="Times New Roman"/>
                <w:sz w:val="28"/>
                <w:szCs w:val="28"/>
              </w:rPr>
              <w:t>могут самостоятельно дома вместе</w:t>
            </w: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с детьми</w:t>
            </w:r>
            <w:r w:rsidR="001B6E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экспериментировать и проводить опыты.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Анализируя все вышесказанное можно сделать вывод, что специально организованная познавательно - исследовательская деятельность позволяет нашим воспитанникам самим добывать информацию об изучаемых объектах или явлениях, а педагогу сделать процесс обучения максимально эффективным и более полно удовлетворяющим естественную любознательность дошкольников, развивая их познавательную активность.</w:t>
            </w:r>
          </w:p>
          <w:p w:rsidR="001B6E29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Хотелось бы, чтобы все следовали мудрому совету В.А. Сухомлинского: « Умейте открыть перед ребенком в окружающем мире что-то одно, но открыть так, чтобы кусочек жизни заиграл перед детьми всеми красками радуги. Оставляйте всегда что-то недосказанное, что бы ребенку захотелось еще раз возвратиться ».</w:t>
            </w:r>
          </w:p>
          <w:p w:rsidR="001B6E29" w:rsidRDefault="001B6E29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№14 «Чего нельзя и что нужно делать…»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Используемая литература: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Н.Н.Поддьяков</w:t>
            </w:r>
            <w:proofErr w:type="spell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. Творчество и саморазвитие детей дошкольного возраста. Концептуальный аспект.- Волгоград: Перемена, 1995.-48с.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Н.Н.Поддьяков</w:t>
            </w:r>
            <w:proofErr w:type="spell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. Особенности психического развития детей дошкольного возраста. М.: 1996.-32с.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О.В.Дыбина</w:t>
            </w:r>
            <w:proofErr w:type="spell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. Неизведанное рядом. ООО ТЦ Сфера, 2010.-192с.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4. Федеральный государственный образовательный стандарт дошкольного образования. ПРИКАЗ №1155 от 17 октября 2013г. МИНИСТЕРСТВА ОБРАЗОВАНИЯ И НАУКИ РОССИЙСКОЙ ФЕДИРАЦИИ.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5.Л.А. Парамоновой</w:t>
            </w:r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Развивающие занятия с детьми. М.: ОЛМА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Медиа</w:t>
            </w:r>
            <w:proofErr w:type="spell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Групп, 2010г.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6. Е.В.Волкова, С.Л.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Микерин</w:t>
            </w:r>
            <w:proofErr w:type="spell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. Играем в ученых. Новосибирск: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Сиб</w:t>
            </w:r>
            <w:proofErr w:type="spell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. унив</w:t>
            </w:r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зд-во,2008.-256с.</w:t>
            </w:r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7. Генезис сенсорных способностей М.: Педагогика , 1976. - 256 с.</w:t>
            </w:r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/ Под редакцией Л.А.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Венгера</w:t>
            </w:r>
            <w:proofErr w:type="spellEnd"/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8. Игры и упражнения по развитию умственных способностей у детей дошкольного </w:t>
            </w:r>
            <w:r w:rsidRPr="00FA6F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возраста М.: Просвещение ,1989.- 127 </w:t>
            </w:r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Под редакцией Л.А.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Венгера</w:t>
            </w:r>
            <w:proofErr w:type="spellEnd"/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9. Программа «Одаренный ребенок» М.: Новая школа , 1995. – 64 </w:t>
            </w:r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. Под редакцией Л.А.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Венгера</w:t>
            </w:r>
            <w:proofErr w:type="spellEnd"/>
          </w:p>
          <w:p w:rsidR="000F1C10" w:rsidRPr="00FA6F88" w:rsidRDefault="000F1C10" w:rsidP="00FA6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10. Угадай, как нас зовут: Игры и упражнения по развитию умственных способностей у детей дошкольного возраста М.: Просвещение , 1994.—96 с. 2-е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изд</w:t>
            </w:r>
            <w:proofErr w:type="spellEnd"/>
            <w:proofErr w:type="gram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 xml:space="preserve">од редакцией Л.А. </w:t>
            </w:r>
            <w:proofErr w:type="spellStart"/>
            <w:r w:rsidRPr="00FA6F88">
              <w:rPr>
                <w:rFonts w:ascii="Times New Roman" w:hAnsi="Times New Roman" w:cs="Times New Roman"/>
                <w:sz w:val="28"/>
                <w:szCs w:val="28"/>
              </w:rPr>
              <w:t>Венгера</w:t>
            </w:r>
            <w:proofErr w:type="spellEnd"/>
          </w:p>
        </w:tc>
      </w:tr>
    </w:tbl>
    <w:p w:rsidR="0027765A" w:rsidRPr="00FA6F88" w:rsidRDefault="0027765A" w:rsidP="00FA6F88">
      <w:pPr>
        <w:rPr>
          <w:rFonts w:ascii="Times New Roman" w:hAnsi="Times New Roman" w:cs="Times New Roman"/>
          <w:sz w:val="28"/>
          <w:szCs w:val="28"/>
        </w:rPr>
      </w:pPr>
    </w:p>
    <w:sectPr w:rsidR="0027765A" w:rsidRPr="00FA6F88" w:rsidSect="00277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F1C10"/>
    <w:rsid w:val="000F1C10"/>
    <w:rsid w:val="001B6E29"/>
    <w:rsid w:val="0027765A"/>
    <w:rsid w:val="007D5C8A"/>
    <w:rsid w:val="00922C1B"/>
    <w:rsid w:val="00E13E5F"/>
    <w:rsid w:val="00FA6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1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F1C10"/>
    <w:rPr>
      <w:b/>
      <w:bCs/>
    </w:rPr>
  </w:style>
  <w:style w:type="character" w:customStyle="1" w:styleId="apple-converted-space">
    <w:name w:val="apple-converted-space"/>
    <w:basedOn w:val="a0"/>
    <w:rsid w:val="000F1C10"/>
  </w:style>
  <w:style w:type="character" w:styleId="a5">
    <w:name w:val="Hyperlink"/>
    <w:basedOn w:val="a0"/>
    <w:uiPriority w:val="99"/>
    <w:unhideWhenUsed/>
    <w:rsid w:val="000F1C10"/>
    <w:rPr>
      <w:color w:val="0000FF"/>
      <w:u w:val="single"/>
    </w:rPr>
  </w:style>
  <w:style w:type="character" w:styleId="a6">
    <w:name w:val="Emphasis"/>
    <w:basedOn w:val="a0"/>
    <w:uiPriority w:val="20"/>
    <w:qFormat/>
    <w:rsid w:val="000F1C1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6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2556</Words>
  <Characters>14574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3</cp:revision>
  <dcterms:created xsi:type="dcterms:W3CDTF">2016-05-24T13:38:00Z</dcterms:created>
  <dcterms:modified xsi:type="dcterms:W3CDTF">2016-05-24T14:43:00Z</dcterms:modified>
</cp:coreProperties>
</file>